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36F9" w14:textId="4672DA2F" w:rsidR="004A7199" w:rsidRPr="009A7B7F" w:rsidRDefault="004A7199" w:rsidP="009A7B7F">
      <w:pPr>
        <w:bidi/>
        <w:spacing w:line="276" w:lineRule="auto"/>
        <w:jc w:val="both"/>
        <w:rPr>
          <w:rFonts w:cs="B Nazanin"/>
          <w:color w:val="FF0000"/>
          <w:sz w:val="28"/>
          <w:szCs w:val="28"/>
          <w:rtl/>
        </w:rPr>
      </w:pPr>
      <w:bookmarkStart w:id="0" w:name="_GoBack"/>
      <w:r w:rsidRPr="001A7216">
        <w:rPr>
          <w:rFonts w:cs="B Nazanin"/>
          <w:color w:val="FF0000"/>
          <w:sz w:val="28"/>
          <w:szCs w:val="28"/>
          <w:rtl/>
        </w:rPr>
        <w:t>س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>لام</w:t>
      </w:r>
      <w:r w:rsidRPr="001A7216">
        <w:rPr>
          <w:rFonts w:cs="B Nazanin"/>
          <w:color w:val="FF0000"/>
          <w:sz w:val="28"/>
          <w:szCs w:val="28"/>
          <w:rtl/>
        </w:rPr>
        <w:t>ت روان از جمله عوامل مرتبط با رضایت از زندگی در دوره سالمندی است.</w:t>
      </w:r>
      <w:r w:rsidR="001A7216" w:rsidRPr="001A7216">
        <w:rPr>
          <w:rFonts w:cs="B Nazanin" w:hint="cs"/>
          <w:color w:val="FF0000"/>
          <w:sz w:val="28"/>
          <w:szCs w:val="28"/>
          <w:rtl/>
        </w:rPr>
        <w:t xml:space="preserve"> </w:t>
      </w:r>
      <w:r w:rsidR="00620036" w:rsidRPr="001A7216">
        <w:rPr>
          <w:rFonts w:cs="B Nazanin"/>
          <w:color w:val="FF0000"/>
          <w:sz w:val="28"/>
          <w:szCs w:val="28"/>
          <w:rtl/>
        </w:rPr>
        <w:t xml:space="preserve">افراد سالمند به علت </w:t>
      </w:r>
      <w:r w:rsidR="00620036" w:rsidRPr="001A7216">
        <w:rPr>
          <w:rFonts w:cs="B Nazanin" w:hint="cs"/>
          <w:color w:val="FF0000"/>
          <w:sz w:val="28"/>
          <w:szCs w:val="28"/>
          <w:rtl/>
          <w:lang w:bidi="fa-IR"/>
        </w:rPr>
        <w:t xml:space="preserve"> بالا</w:t>
      </w:r>
      <w:r w:rsidR="00620036" w:rsidRPr="001A7216">
        <w:rPr>
          <w:rFonts w:cs="B Nazanin"/>
          <w:color w:val="FF0000"/>
          <w:sz w:val="28"/>
          <w:szCs w:val="28"/>
          <w:rtl/>
        </w:rPr>
        <w:t xml:space="preserve"> بودن سن و ناتواني هایي که در ابعاد جسماني و رواني پیدا مي کنند بیشتر مستعد مشک</w:t>
      </w:r>
      <w:r w:rsidR="004336F0" w:rsidRPr="001A7216">
        <w:rPr>
          <w:rFonts w:cs="B Nazanin" w:hint="cs"/>
          <w:color w:val="FF0000"/>
          <w:sz w:val="28"/>
          <w:szCs w:val="28"/>
          <w:rtl/>
        </w:rPr>
        <w:t>لات</w:t>
      </w:r>
      <w:r w:rsidR="00620036" w:rsidRPr="001A7216">
        <w:rPr>
          <w:rFonts w:cs="B Nazanin"/>
          <w:color w:val="FF0000"/>
          <w:sz w:val="28"/>
          <w:szCs w:val="28"/>
          <w:rtl/>
        </w:rPr>
        <w:t xml:space="preserve"> مربوط به س</w:t>
      </w:r>
      <w:r w:rsidR="001A7216">
        <w:rPr>
          <w:rFonts w:cs="B Nazanin" w:hint="cs"/>
          <w:color w:val="FF0000"/>
          <w:sz w:val="28"/>
          <w:szCs w:val="28"/>
          <w:rtl/>
        </w:rPr>
        <w:t>لام</w:t>
      </w:r>
      <w:r w:rsidR="00620036" w:rsidRPr="001A7216">
        <w:rPr>
          <w:rFonts w:cs="B Nazanin"/>
          <w:color w:val="FF0000"/>
          <w:sz w:val="28"/>
          <w:szCs w:val="28"/>
          <w:rtl/>
        </w:rPr>
        <w:t xml:space="preserve">ت روان هستند؛ 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 xml:space="preserve">تحقیقات نشان داده که </w:t>
      </w:r>
      <w:r w:rsidRPr="001A7216">
        <w:rPr>
          <w:rFonts w:cs="B Nazanin"/>
          <w:color w:val="FF0000"/>
          <w:sz w:val="28"/>
          <w:szCs w:val="28"/>
          <w:rtl/>
        </w:rPr>
        <w:t>هر اندازه سالمند از سرمایه اجتماعي بیشتری برخوردار باشد؛ یعني مجموعه ارزشمندی از حمایت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های اجتماعي، رواني و مالي، حس تعلق و همبستگي و مشارکت در جنبه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های مختلف زندگي اجتماعي داشته باشد از س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>لام</w:t>
      </w:r>
      <w:r w:rsidRPr="001A7216">
        <w:rPr>
          <w:rFonts w:cs="B Nazanin"/>
          <w:color w:val="FF0000"/>
          <w:sz w:val="28"/>
          <w:szCs w:val="28"/>
          <w:rtl/>
        </w:rPr>
        <w:t xml:space="preserve">ت رواني 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>مطلوب</w:t>
      </w:r>
      <w:r w:rsidR="00620036" w:rsidRPr="001A7216">
        <w:rPr>
          <w:rFonts w:cs="B Nazanin"/>
          <w:color w:val="FF0000"/>
          <w:sz w:val="28"/>
          <w:szCs w:val="28"/>
          <w:rtl/>
        </w:rPr>
        <w:softHyphen/>
      </w:r>
      <w:r w:rsidR="00620036" w:rsidRPr="001A7216">
        <w:rPr>
          <w:rFonts w:cs="B Nazanin" w:hint="cs"/>
          <w:color w:val="FF0000"/>
          <w:sz w:val="28"/>
          <w:szCs w:val="28"/>
          <w:rtl/>
        </w:rPr>
        <w:t>تری</w:t>
      </w:r>
      <w:r w:rsidRPr="001A7216">
        <w:rPr>
          <w:rFonts w:cs="B Nazanin"/>
          <w:color w:val="FF0000"/>
          <w:sz w:val="28"/>
          <w:szCs w:val="28"/>
          <w:rtl/>
        </w:rPr>
        <w:t xml:space="preserve"> برخوردار است ؛ به عبارت دیگر خانواده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ها و ودوستاني هستند که فرد را احاطه مي</w:t>
      </w:r>
      <w:r w:rsidR="00620036" w:rsidRP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کنند و در زمان</w:t>
      </w:r>
      <w:r w:rsidR="00620036" w:rsidRP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های مورد نیاز به عنوان منابع در دسترس عمل مي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 xml:space="preserve">کنند. فرد سالمند 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>وقتی</w:t>
      </w:r>
      <w:r w:rsidRPr="001A7216">
        <w:rPr>
          <w:rFonts w:cs="B Nazanin"/>
          <w:color w:val="FF0000"/>
          <w:sz w:val="28"/>
          <w:szCs w:val="28"/>
          <w:rtl/>
        </w:rPr>
        <w:t xml:space="preserve"> احساس کند که در زمان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های بحراني و حساس منابعي دارد که مي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 xml:space="preserve">تواند همواره بر آنها تکیه نماید ؛ 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>قطعا</w:t>
      </w:r>
      <w:r w:rsidRPr="001A7216">
        <w:rPr>
          <w:rFonts w:cs="B Nazanin"/>
          <w:color w:val="FF0000"/>
          <w:sz w:val="28"/>
          <w:szCs w:val="28"/>
          <w:rtl/>
        </w:rPr>
        <w:t xml:space="preserve"> دوره</w:t>
      </w:r>
      <w:r w:rsidR="00620036" w:rsidRP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های بحراني را با موفقیت بیشتری پشت سر مي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گذارد و کمتر دچار اض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>ط</w:t>
      </w:r>
      <w:r w:rsidRPr="001A7216">
        <w:rPr>
          <w:rFonts w:cs="B Nazanin"/>
          <w:color w:val="FF0000"/>
          <w:sz w:val="28"/>
          <w:szCs w:val="28"/>
          <w:rtl/>
        </w:rPr>
        <w:t>راب و افسردگي مي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Pr="001A7216">
        <w:rPr>
          <w:rFonts w:cs="B Nazanin"/>
          <w:color w:val="FF0000"/>
          <w:sz w:val="28"/>
          <w:szCs w:val="28"/>
          <w:rtl/>
        </w:rPr>
        <w:t>گردد و در نهایت از س</w:t>
      </w:r>
      <w:r w:rsidR="00620036" w:rsidRPr="001A7216">
        <w:rPr>
          <w:rFonts w:cs="B Nazanin" w:hint="cs"/>
          <w:color w:val="FF0000"/>
          <w:sz w:val="28"/>
          <w:szCs w:val="28"/>
          <w:rtl/>
        </w:rPr>
        <w:t>لام</w:t>
      </w:r>
      <w:r w:rsidRPr="001A7216">
        <w:rPr>
          <w:rFonts w:cs="B Nazanin"/>
          <w:color w:val="FF0000"/>
          <w:sz w:val="28"/>
          <w:szCs w:val="28"/>
          <w:rtl/>
        </w:rPr>
        <w:t xml:space="preserve">ت روان بهتری برخوردار خواهد بود. </w:t>
      </w:r>
      <w:r w:rsidR="001A7216">
        <w:rPr>
          <w:rFonts w:cs="B Nazanin" w:hint="cs"/>
          <w:color w:val="FF0000"/>
          <w:sz w:val="28"/>
          <w:szCs w:val="28"/>
          <w:rtl/>
        </w:rPr>
        <w:t>می</w:t>
      </w:r>
      <w:r w:rsidR="001A7216">
        <w:rPr>
          <w:rFonts w:cs="B Nazanin"/>
          <w:color w:val="FF0000"/>
          <w:sz w:val="28"/>
          <w:szCs w:val="28"/>
          <w:rtl/>
        </w:rPr>
        <w:softHyphen/>
      </w:r>
      <w:r w:rsidR="001A7216">
        <w:rPr>
          <w:rFonts w:cs="B Nazanin" w:hint="cs"/>
          <w:color w:val="FF0000"/>
          <w:sz w:val="28"/>
          <w:szCs w:val="28"/>
          <w:rtl/>
        </w:rPr>
        <w:t>توا</w:t>
      </w:r>
      <w:r w:rsidR="009A7B7F">
        <w:rPr>
          <w:rFonts w:cs="B Nazanin" w:hint="cs"/>
          <w:color w:val="FF0000"/>
          <w:sz w:val="28"/>
          <w:szCs w:val="28"/>
          <w:rtl/>
        </w:rPr>
        <w:t>ن</w:t>
      </w:r>
      <w:r w:rsidR="001A7216">
        <w:rPr>
          <w:rFonts w:cs="B Nazanin" w:hint="cs"/>
          <w:color w:val="FF0000"/>
          <w:sz w:val="28"/>
          <w:szCs w:val="28"/>
          <w:rtl/>
        </w:rPr>
        <w:t xml:space="preserve"> گفت </w:t>
      </w:r>
      <w:r w:rsidRPr="001A7216">
        <w:rPr>
          <w:rFonts w:cs="B Nazanin"/>
          <w:sz w:val="28"/>
          <w:szCs w:val="28"/>
          <w:rtl/>
        </w:rPr>
        <w:t>اگر سالمندان مهارت</w:t>
      </w:r>
      <w:r w:rsidR="001A7216">
        <w:rPr>
          <w:rFonts w:cs="B Nazanin"/>
          <w:sz w:val="28"/>
          <w:szCs w:val="28"/>
          <w:rtl/>
        </w:rPr>
        <w:softHyphen/>
      </w:r>
      <w:r w:rsidRPr="001A7216">
        <w:rPr>
          <w:rFonts w:cs="B Nazanin"/>
          <w:sz w:val="28"/>
          <w:szCs w:val="28"/>
          <w:rtl/>
        </w:rPr>
        <w:t>هایي کس</w:t>
      </w:r>
      <w:r w:rsidR="004336F0" w:rsidRPr="001A7216">
        <w:rPr>
          <w:rFonts w:cs="B Nazanin" w:hint="cs"/>
          <w:sz w:val="28"/>
          <w:szCs w:val="28"/>
          <w:rtl/>
        </w:rPr>
        <w:t>ب</w:t>
      </w:r>
      <w:r w:rsidRPr="001A7216">
        <w:rPr>
          <w:rFonts w:cs="B Nazanin"/>
          <w:sz w:val="28"/>
          <w:szCs w:val="28"/>
          <w:rtl/>
        </w:rPr>
        <w:t xml:space="preserve"> کرده باشند که آنها را به اندازه کافي </w:t>
      </w:r>
      <w:r w:rsidR="004336F0" w:rsidRPr="001A7216">
        <w:rPr>
          <w:rFonts w:cs="B Nazanin" w:hint="cs"/>
          <w:sz w:val="28"/>
          <w:szCs w:val="28"/>
          <w:rtl/>
        </w:rPr>
        <w:t>قادر</w:t>
      </w:r>
      <w:r w:rsidR="001A7216">
        <w:rPr>
          <w:rFonts w:cs="B Nazanin" w:hint="cs"/>
          <w:sz w:val="28"/>
          <w:szCs w:val="28"/>
          <w:rtl/>
        </w:rPr>
        <w:t xml:space="preserve"> </w:t>
      </w:r>
      <w:r w:rsidRPr="001A7216">
        <w:rPr>
          <w:rFonts w:cs="B Nazanin"/>
          <w:sz w:val="28"/>
          <w:szCs w:val="28"/>
          <w:rtl/>
        </w:rPr>
        <w:t>به کنترل منابع اجتماعي و فیریکي کند، انتظار مي رود که به بهریستي فیریکي و اجتماعي دست یابند،</w:t>
      </w:r>
      <w:r w:rsidR="009A7B7F">
        <w:rPr>
          <w:rFonts w:cs="B Nazanin" w:hint="cs"/>
          <w:sz w:val="28"/>
          <w:szCs w:val="28"/>
          <w:rtl/>
        </w:rPr>
        <w:t xml:space="preserve"> </w:t>
      </w:r>
      <w:r w:rsidR="004336F0" w:rsidRPr="001A7216">
        <w:rPr>
          <w:rFonts w:cs="B Nazanin" w:hint="cs"/>
          <w:sz w:val="28"/>
          <w:szCs w:val="28"/>
          <w:rtl/>
        </w:rPr>
        <w:t>همچنین</w:t>
      </w:r>
      <w:r w:rsidRPr="001A7216">
        <w:rPr>
          <w:rFonts w:cs="B Nazanin"/>
          <w:sz w:val="28"/>
          <w:szCs w:val="28"/>
          <w:rtl/>
        </w:rPr>
        <w:t xml:space="preserve"> بین فعالیت جسماني</w:t>
      </w:r>
      <w:r w:rsidR="004336F0" w:rsidRPr="001A7216">
        <w:rPr>
          <w:rFonts w:cs="B Nazanin" w:hint="cs"/>
          <w:sz w:val="28"/>
          <w:szCs w:val="28"/>
          <w:rtl/>
        </w:rPr>
        <w:t xml:space="preserve"> </w:t>
      </w:r>
      <w:r w:rsidRPr="001A7216">
        <w:rPr>
          <w:rFonts w:cs="B Nazanin"/>
          <w:sz w:val="28"/>
          <w:szCs w:val="28"/>
          <w:rtl/>
        </w:rPr>
        <w:t>ورزشي و تفریحي و س</w:t>
      </w:r>
      <w:r w:rsidR="009A7B7F">
        <w:rPr>
          <w:rFonts w:cs="B Nazanin" w:hint="cs"/>
          <w:sz w:val="28"/>
          <w:szCs w:val="28"/>
          <w:rtl/>
        </w:rPr>
        <w:t>لامت</w:t>
      </w:r>
      <w:r w:rsidRPr="001A7216">
        <w:rPr>
          <w:rFonts w:cs="B Nazanin"/>
          <w:sz w:val="28"/>
          <w:szCs w:val="28"/>
          <w:rtl/>
        </w:rPr>
        <w:t xml:space="preserve"> روان سالمندان راب</w:t>
      </w:r>
      <w:r w:rsidR="009A7B7F">
        <w:rPr>
          <w:rFonts w:cs="B Nazanin" w:hint="cs"/>
          <w:sz w:val="28"/>
          <w:szCs w:val="28"/>
          <w:rtl/>
        </w:rPr>
        <w:t>ط</w:t>
      </w:r>
      <w:r w:rsidRPr="001A7216">
        <w:rPr>
          <w:rFonts w:cs="B Nazanin"/>
          <w:sz w:val="28"/>
          <w:szCs w:val="28"/>
          <w:rtl/>
        </w:rPr>
        <w:t>ه معني داری وجود دارد. ميتوان گفت انجام فعالیت</w:t>
      </w:r>
      <w:r w:rsidR="009A7B7F">
        <w:rPr>
          <w:rFonts w:cs="B Nazanin"/>
          <w:sz w:val="28"/>
          <w:szCs w:val="28"/>
          <w:rtl/>
        </w:rPr>
        <w:softHyphen/>
      </w:r>
      <w:r w:rsidRPr="001A7216">
        <w:rPr>
          <w:rFonts w:cs="B Nazanin"/>
          <w:sz w:val="28"/>
          <w:szCs w:val="28"/>
          <w:rtl/>
        </w:rPr>
        <w:t>های جسماني/ ورزشي به طور مرت</w:t>
      </w:r>
      <w:r w:rsidR="004336F0" w:rsidRPr="001A7216">
        <w:rPr>
          <w:rFonts w:cs="B Nazanin" w:hint="cs"/>
          <w:sz w:val="28"/>
          <w:szCs w:val="28"/>
          <w:rtl/>
        </w:rPr>
        <w:t>ب</w:t>
      </w:r>
      <w:r w:rsidRPr="001A7216">
        <w:rPr>
          <w:rFonts w:cs="B Nazanin"/>
          <w:sz w:val="28"/>
          <w:szCs w:val="28"/>
          <w:rtl/>
        </w:rPr>
        <w:t xml:space="preserve"> خودباوری فرد را ب</w:t>
      </w:r>
      <w:r w:rsidR="004336F0" w:rsidRPr="001A7216">
        <w:rPr>
          <w:rFonts w:cs="B Nazanin" w:hint="cs"/>
          <w:sz w:val="28"/>
          <w:szCs w:val="28"/>
          <w:rtl/>
        </w:rPr>
        <w:t>الا</w:t>
      </w:r>
      <w:r w:rsidRPr="001A7216">
        <w:rPr>
          <w:rFonts w:cs="B Nazanin"/>
          <w:sz w:val="28"/>
          <w:szCs w:val="28"/>
          <w:rtl/>
        </w:rPr>
        <w:t xml:space="preserve"> ميبرد و در نهایت منجر مي</w:t>
      </w:r>
      <w:r w:rsidR="009A7B7F">
        <w:rPr>
          <w:rFonts w:cs="B Nazanin"/>
          <w:sz w:val="28"/>
          <w:szCs w:val="28"/>
          <w:rtl/>
        </w:rPr>
        <w:softHyphen/>
      </w:r>
      <w:r w:rsidRPr="001A7216">
        <w:rPr>
          <w:rFonts w:cs="B Nazanin"/>
          <w:sz w:val="28"/>
          <w:szCs w:val="28"/>
          <w:rtl/>
        </w:rPr>
        <w:t>شود که فرد عرت نفس با</w:t>
      </w:r>
      <w:r w:rsidR="004336F0" w:rsidRPr="001A7216">
        <w:rPr>
          <w:rFonts w:cs="B Nazanin" w:hint="cs"/>
          <w:sz w:val="28"/>
          <w:szCs w:val="28"/>
          <w:rtl/>
        </w:rPr>
        <w:t>لایی</w:t>
      </w:r>
      <w:r w:rsidRPr="001A7216">
        <w:rPr>
          <w:rFonts w:cs="B Nazanin"/>
          <w:sz w:val="28"/>
          <w:szCs w:val="28"/>
          <w:rtl/>
        </w:rPr>
        <w:t xml:space="preserve"> پیدا کند. واضح است که افرایش عرت نفس تغییرات مثبتي در روابط بین فردی و شبکه ی اجتماعي فرد به وجود مي آورد و چنین تغییراتي به نفع س</w:t>
      </w:r>
      <w:r w:rsidR="009A7B7F">
        <w:rPr>
          <w:rFonts w:cs="B Nazanin" w:hint="cs"/>
          <w:sz w:val="28"/>
          <w:szCs w:val="28"/>
          <w:rtl/>
        </w:rPr>
        <w:t>لا</w:t>
      </w:r>
      <w:r w:rsidRPr="001A7216">
        <w:rPr>
          <w:rFonts w:cs="B Nazanin"/>
          <w:sz w:val="28"/>
          <w:szCs w:val="28"/>
          <w:rtl/>
        </w:rPr>
        <w:t xml:space="preserve">مت رواني فرد است؛ به این دلیل که گسترش شبکه ی اجتماعي و </w:t>
      </w:r>
      <w:r w:rsidR="004336F0" w:rsidRPr="001A7216">
        <w:rPr>
          <w:rFonts w:cs="B Nazanin" w:hint="cs"/>
          <w:sz w:val="28"/>
          <w:szCs w:val="28"/>
          <w:rtl/>
        </w:rPr>
        <w:t>برقراری رابطه</w:t>
      </w:r>
      <w:r w:rsidR="004336F0" w:rsidRPr="001A7216">
        <w:rPr>
          <w:rFonts w:cs="B Nazanin"/>
          <w:sz w:val="28"/>
          <w:szCs w:val="28"/>
          <w:rtl/>
        </w:rPr>
        <w:softHyphen/>
      </w:r>
      <w:r w:rsidR="004336F0" w:rsidRPr="001A7216">
        <w:rPr>
          <w:rFonts w:cs="B Nazanin" w:hint="cs"/>
          <w:sz w:val="28"/>
          <w:szCs w:val="28"/>
          <w:rtl/>
        </w:rPr>
        <w:t xml:space="preserve">ی </w:t>
      </w:r>
      <w:r w:rsidRPr="001A7216">
        <w:rPr>
          <w:rFonts w:cs="B Nazanin"/>
          <w:sz w:val="28"/>
          <w:szCs w:val="28"/>
          <w:rtl/>
        </w:rPr>
        <w:t>بین فردی بر اساس الگوی ارتباطي، فرد را در مقابل فشارهای رواني مقاوم مي سازد</w:t>
      </w:r>
      <w:r w:rsidR="004336F0" w:rsidRPr="001A7216">
        <w:rPr>
          <w:rFonts w:cs="B Nazanin" w:hint="cs"/>
          <w:sz w:val="28"/>
          <w:szCs w:val="28"/>
          <w:rtl/>
        </w:rPr>
        <w:t>.</w:t>
      </w:r>
    </w:p>
    <w:p w14:paraId="0AEA32C0" w14:textId="7F86A5DA" w:rsidR="001A7216" w:rsidRPr="001A7216" w:rsidRDefault="001A7216" w:rsidP="001A7216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1A7216">
        <w:rPr>
          <w:rFonts w:cs="B Nazanin"/>
          <w:sz w:val="28"/>
          <w:szCs w:val="28"/>
          <w:rtl/>
        </w:rPr>
        <w:t>در نتیجه به هر میزان که سالمندان حمایت اجتماعی بیشتری دریافت نمایند، گستره روابط اجتماعی آنها افزایش پیدا کند و میزان فعالیت</w:t>
      </w:r>
      <w:r w:rsidR="009A7B7F">
        <w:rPr>
          <w:rFonts w:cs="B Nazanin"/>
          <w:sz w:val="28"/>
          <w:szCs w:val="28"/>
          <w:rtl/>
        </w:rPr>
        <w:softHyphen/>
      </w:r>
      <w:r w:rsidRPr="001A7216">
        <w:rPr>
          <w:rFonts w:cs="B Nazanin"/>
          <w:sz w:val="28"/>
          <w:szCs w:val="28"/>
          <w:rtl/>
        </w:rPr>
        <w:t>های سرگرم کننده آنها برای گذران اوقات فراغت زیاد شود باعث می</w:t>
      </w:r>
      <w:r w:rsidR="009A7B7F">
        <w:rPr>
          <w:rFonts w:cs="B Nazanin"/>
          <w:sz w:val="28"/>
          <w:szCs w:val="28"/>
          <w:rtl/>
        </w:rPr>
        <w:softHyphen/>
      </w:r>
      <w:r w:rsidRPr="001A7216">
        <w:rPr>
          <w:rFonts w:cs="B Nazanin"/>
          <w:sz w:val="28"/>
          <w:szCs w:val="28"/>
          <w:rtl/>
        </w:rPr>
        <w:t>شود که احساس تنهایی کمتری را تجربه کنند و در نتیجه از زندگی راضی</w:t>
      </w:r>
      <w:r w:rsidR="009A7B7F">
        <w:rPr>
          <w:rFonts w:cs="B Nazanin"/>
          <w:sz w:val="28"/>
          <w:szCs w:val="28"/>
          <w:rtl/>
        </w:rPr>
        <w:softHyphen/>
      </w:r>
      <w:r w:rsidRPr="001A7216">
        <w:rPr>
          <w:rFonts w:cs="B Nazanin"/>
          <w:sz w:val="28"/>
          <w:szCs w:val="28"/>
          <w:rtl/>
        </w:rPr>
        <w:t>تر و خشنودتر خواهند بود و اینکه هر چقدر سالمندان به لحاظ شرایط اجتماعی از وضع مطلوب</w:t>
      </w:r>
      <w:r w:rsidR="009A7B7F">
        <w:rPr>
          <w:rFonts w:cs="B Nazanin"/>
          <w:sz w:val="28"/>
          <w:szCs w:val="28"/>
          <w:rtl/>
        </w:rPr>
        <w:softHyphen/>
      </w:r>
      <w:r w:rsidRPr="001A7216">
        <w:rPr>
          <w:rFonts w:cs="B Nazanin"/>
          <w:sz w:val="28"/>
          <w:szCs w:val="28"/>
          <w:rtl/>
        </w:rPr>
        <w:t>تری برخوردار باشند، رضایتمندی آنها از زندگی نیز افزایش خواهد یافت</w:t>
      </w:r>
      <w:r w:rsidRPr="001A7216">
        <w:rPr>
          <w:rFonts w:cs="B Nazanin"/>
          <w:sz w:val="28"/>
          <w:szCs w:val="28"/>
        </w:rPr>
        <w:t>.</w:t>
      </w:r>
    </w:p>
    <w:bookmarkEnd w:id="0"/>
    <w:p w14:paraId="35BC1123" w14:textId="77777777" w:rsidR="001A7216" w:rsidRPr="001A7216" w:rsidRDefault="001A7216" w:rsidP="001A7216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p w14:paraId="0B7FB213" w14:textId="3CDF2B10" w:rsidR="004A7199" w:rsidRPr="001A7216" w:rsidRDefault="004A7199" w:rsidP="00620036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p w14:paraId="5883EC70" w14:textId="5812668B" w:rsidR="004A7199" w:rsidRPr="001A7216" w:rsidRDefault="004A7199" w:rsidP="00620036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p w14:paraId="54F4C4E0" w14:textId="4D31B22C" w:rsidR="004A7199" w:rsidRPr="001A7216" w:rsidRDefault="004A7199" w:rsidP="00620036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p w14:paraId="068D11F0" w14:textId="6CF5D065" w:rsidR="004A7199" w:rsidRPr="001A7216" w:rsidRDefault="004A7199" w:rsidP="00620036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p w14:paraId="2D4892FA" w14:textId="77777777" w:rsidR="004A7199" w:rsidRPr="001A7216" w:rsidRDefault="004A7199" w:rsidP="00620036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sectPr w:rsidR="004A7199" w:rsidRPr="001A7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99"/>
    <w:rsid w:val="001A7216"/>
    <w:rsid w:val="004336F0"/>
    <w:rsid w:val="004A7199"/>
    <w:rsid w:val="00620036"/>
    <w:rsid w:val="00941458"/>
    <w:rsid w:val="009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E15C"/>
  <w15:chartTrackingRefBased/>
  <w15:docId w15:val="{0CC45912-302A-4FD3-BE62-76219B17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moshvereh</dc:creator>
  <cp:keywords/>
  <dc:description/>
  <cp:lastModifiedBy>pc moshvereh</cp:lastModifiedBy>
  <cp:revision>1</cp:revision>
  <dcterms:created xsi:type="dcterms:W3CDTF">2024-10-01T04:32:00Z</dcterms:created>
  <dcterms:modified xsi:type="dcterms:W3CDTF">2024-10-01T05:20:00Z</dcterms:modified>
</cp:coreProperties>
</file>